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0A" w:rsidRPr="00E6770A" w:rsidRDefault="00E6770A" w:rsidP="00E6770A">
      <w:pPr>
        <w:shd w:val="clear" w:color="auto" w:fill="FFFFFF"/>
        <w:spacing w:before="250" w:after="125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E6770A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Д.Медведев предложил расширить программу по кредитованию бизнеса</w:t>
      </w:r>
    </w:p>
    <w:p w:rsidR="00E6770A" w:rsidRPr="00E6770A" w:rsidRDefault="00E6770A" w:rsidP="00E6770A">
      <w:pPr>
        <w:shd w:val="clear" w:color="auto" w:fill="FFFFFF"/>
        <w:spacing w:after="125" w:line="27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</w:rPr>
        <w:drawing>
          <wp:inline distT="0" distB="0" distL="0" distR="0">
            <wp:extent cx="4095115" cy="2997835"/>
            <wp:effectExtent l="19050" t="0" r="635" b="0"/>
            <wp:docPr id="1" name="Рисунок 1" descr="Д.Медведев предложил расширить программу по кредитованию бизн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.Медведев предложил расширить программу по кредитованию бизнес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299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70A" w:rsidRPr="00E6770A" w:rsidRDefault="00E6770A" w:rsidP="00E6770A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770A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Глава правительства РФ Дмитрий Медведев предложил расширить программу "шесть с половиной" по кредитованию малого и среднего бизнеса, увеличив лимит дополнительно на 50 миллиардов рублей.</w:t>
      </w:r>
    </w:p>
    <w:p w:rsidR="00E6770A" w:rsidRPr="00E6770A" w:rsidRDefault="00E6770A" w:rsidP="00E6770A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770A">
        <w:rPr>
          <w:rFonts w:ascii="Times New Roman" w:eastAsia="Times New Roman" w:hAnsi="Times New Roman" w:cs="Times New Roman"/>
          <w:color w:val="333333"/>
          <w:sz w:val="28"/>
          <w:szCs w:val="28"/>
        </w:rPr>
        <w:t>"Можно было бы расширить известную программу "шесть с половиной" по кредитованию малого и среднего бизнеса. Этот инструмент мы создали для помощи тем малым и средним компаниям, которые ведут проекты в приоритетных отраслях — в аграрно-промышленном комплексе, в здравоохранении, в обрабатывающем производстве и целом ряде других отраслей", — сказал Медведев в ходе выступления на Российском инвестиционном форуме "Сочи-2017".</w:t>
      </w:r>
    </w:p>
    <w:p w:rsidR="00E6770A" w:rsidRPr="00E6770A" w:rsidRDefault="00E6770A" w:rsidP="00E6770A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770A">
        <w:rPr>
          <w:rFonts w:ascii="Times New Roman" w:eastAsia="Times New Roman" w:hAnsi="Times New Roman" w:cs="Times New Roman"/>
          <w:color w:val="333333"/>
          <w:sz w:val="28"/>
          <w:szCs w:val="28"/>
        </w:rPr>
        <w:t>"Я предлагаю увеличить лимит этой программы, то есть объем кредитования, на дополнительные 50 миллиардов рублей для выдачи кредитов региональными банками и их использование на инвестиционные цели. Наша задача — поддержать растущую активность именно в этих сегментах", — отметил премьер.</w:t>
      </w:r>
    </w:p>
    <w:p w:rsidR="00767E6E" w:rsidRPr="00E6770A" w:rsidRDefault="00767E6E" w:rsidP="00E677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7E6E" w:rsidRPr="00E6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6770A"/>
    <w:rsid w:val="00767E6E"/>
    <w:rsid w:val="00E6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7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7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6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45054">
              <w:marLeft w:val="0"/>
              <w:marRight w:val="125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2017-02-28T06:42:00Z</dcterms:created>
  <dcterms:modified xsi:type="dcterms:W3CDTF">2017-02-28T06:42:00Z</dcterms:modified>
</cp:coreProperties>
</file>